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12" w:rsidRPr="004A0275" w:rsidRDefault="00D14EAB" w:rsidP="00574ADB">
      <w:pPr>
        <w:jc w:val="center"/>
        <w:rPr>
          <w:b/>
          <w:sz w:val="24"/>
          <w:szCs w:val="24"/>
          <w:u w:val="single"/>
        </w:rPr>
      </w:pPr>
      <w:r w:rsidRPr="004A0275">
        <w:rPr>
          <w:b/>
          <w:sz w:val="24"/>
          <w:szCs w:val="24"/>
          <w:u w:val="single"/>
        </w:rPr>
        <w:t>KERTAS KERJA PROGRAM 3K SK NANGA ANTAROH, KAPIT.</w:t>
      </w:r>
    </w:p>
    <w:p w:rsidR="00D14EAB" w:rsidRPr="0002481F" w:rsidRDefault="004A0275" w:rsidP="00574ADB">
      <w:pPr>
        <w:jc w:val="both"/>
        <w:rPr>
          <w:b/>
          <w:sz w:val="24"/>
          <w:szCs w:val="24"/>
        </w:rPr>
      </w:pPr>
      <w:r w:rsidRPr="0002481F">
        <w:rPr>
          <w:b/>
          <w:sz w:val="24"/>
          <w:szCs w:val="24"/>
        </w:rPr>
        <w:t>PENGENALAN:</w:t>
      </w:r>
    </w:p>
    <w:p w:rsidR="00D14EAB" w:rsidRDefault="00D14EAB" w:rsidP="00574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Kebersihan, kesihatan dan keselamatan(3k) adalah merupakan </w:t>
      </w:r>
      <w:r w:rsidR="0002481F">
        <w:rPr>
          <w:sz w:val="24"/>
          <w:szCs w:val="24"/>
        </w:rPr>
        <w:t xml:space="preserve">satu </w:t>
      </w:r>
      <w:r>
        <w:rPr>
          <w:sz w:val="24"/>
          <w:szCs w:val="24"/>
        </w:rPr>
        <w:t xml:space="preserve">program </w:t>
      </w:r>
      <w:r w:rsidR="0002481F">
        <w:rPr>
          <w:sz w:val="24"/>
          <w:szCs w:val="24"/>
        </w:rPr>
        <w:t>yang berhasrat menjadikan sekolah sebagai organisasi pendidikan yang mempunyai kemudahan fizikal dan infrastruktur yang selamat. Persekitaran yang bersih dan sihat akan memberansang suasana pengajaran dan pembelajaran yang berkesan.</w:t>
      </w:r>
    </w:p>
    <w:p w:rsidR="0002481F" w:rsidRPr="0002481F" w:rsidRDefault="004A0275" w:rsidP="00574ADB">
      <w:pPr>
        <w:jc w:val="both"/>
        <w:rPr>
          <w:b/>
          <w:sz w:val="24"/>
          <w:szCs w:val="24"/>
        </w:rPr>
      </w:pPr>
      <w:r w:rsidRPr="0002481F">
        <w:rPr>
          <w:b/>
          <w:sz w:val="24"/>
          <w:szCs w:val="24"/>
        </w:rPr>
        <w:t>RASIONAL</w:t>
      </w:r>
      <w:r>
        <w:rPr>
          <w:b/>
          <w:sz w:val="24"/>
          <w:szCs w:val="24"/>
        </w:rPr>
        <w:t>:</w:t>
      </w:r>
    </w:p>
    <w:p w:rsidR="0002481F" w:rsidRPr="0002481F" w:rsidRDefault="0002481F" w:rsidP="00574A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481F">
        <w:rPr>
          <w:sz w:val="24"/>
          <w:szCs w:val="24"/>
        </w:rPr>
        <w:t xml:space="preserve">Mewujudkan impak kualiti dan kuantiti yang terhasil melalui iklim sekolah </w:t>
      </w:r>
      <w:r w:rsidR="00574ADB">
        <w:rPr>
          <w:sz w:val="24"/>
          <w:szCs w:val="24"/>
        </w:rPr>
        <w:t>y</w:t>
      </w:r>
      <w:r w:rsidRPr="0002481F">
        <w:rPr>
          <w:sz w:val="24"/>
          <w:szCs w:val="24"/>
        </w:rPr>
        <w:t xml:space="preserve">ang konduksif dan selesa </w:t>
      </w:r>
    </w:p>
    <w:p w:rsidR="0002481F" w:rsidRPr="0002481F" w:rsidRDefault="0002481F" w:rsidP="00574A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481F">
        <w:rPr>
          <w:sz w:val="24"/>
          <w:szCs w:val="24"/>
        </w:rPr>
        <w:t>Membantu perkembangan sahsiah murid yang bersepadu seimbang dari segi jasmani, emosi, rohani dan intelek.</w:t>
      </w:r>
    </w:p>
    <w:p w:rsidR="0002481F" w:rsidRDefault="0002481F" w:rsidP="00574A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2481F">
        <w:rPr>
          <w:sz w:val="24"/>
          <w:szCs w:val="24"/>
        </w:rPr>
        <w:t>Mewujudkan kerjasama dan persefahaman antara warga sekolah.</w:t>
      </w:r>
    </w:p>
    <w:p w:rsidR="00137882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VISI:</w:t>
      </w:r>
    </w:p>
    <w:p w:rsidR="00137882" w:rsidRPr="004A0275" w:rsidRDefault="00137882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Melahirkan generasi berkeperibadian seimbang d</w:t>
      </w:r>
      <w:r w:rsidR="0086341B">
        <w:rPr>
          <w:sz w:val="24"/>
          <w:szCs w:val="24"/>
        </w:rPr>
        <w:t xml:space="preserve">ari segi jasmani, emosi, rohani, </w:t>
      </w:r>
      <w:r w:rsidRPr="004A0275">
        <w:rPr>
          <w:sz w:val="24"/>
          <w:szCs w:val="24"/>
        </w:rPr>
        <w:t xml:space="preserve">intelek </w:t>
      </w:r>
      <w:r w:rsidR="0086341B">
        <w:rPr>
          <w:sz w:val="24"/>
          <w:szCs w:val="24"/>
        </w:rPr>
        <w:t xml:space="preserve">dan social </w:t>
      </w:r>
      <w:r w:rsidRPr="004A0275">
        <w:rPr>
          <w:sz w:val="24"/>
          <w:szCs w:val="24"/>
        </w:rPr>
        <w:t>menjelang  tahun 2020.</w:t>
      </w:r>
    </w:p>
    <w:p w:rsidR="00137882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MISI:</w:t>
      </w:r>
    </w:p>
    <w:p w:rsidR="00137882" w:rsidRPr="004A0275" w:rsidRDefault="00137882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Sekolah sebagai intitusi yang menterjemah, merealisasi dan membudayakan komponen kebersihan, kesihatan dan keselamatan.</w:t>
      </w:r>
    </w:p>
    <w:p w:rsidR="00137882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MATLAMAT:</w:t>
      </w:r>
    </w:p>
    <w:p w:rsidR="00137882" w:rsidRPr="004A0275" w:rsidRDefault="00137882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Membentuk ketrampilan dan keperibadian murid yang unggul melalui pengukuhan program 3</w:t>
      </w:r>
      <w:r w:rsidR="00574ADB">
        <w:rPr>
          <w:sz w:val="24"/>
          <w:szCs w:val="24"/>
        </w:rPr>
        <w:t>K</w:t>
      </w:r>
      <w:r w:rsidRPr="004A0275">
        <w:rPr>
          <w:sz w:val="24"/>
          <w:szCs w:val="24"/>
        </w:rPr>
        <w:t xml:space="preserve"> berlandaskan Pelan Induk Pembangunan Pendidikan (PIPP)</w:t>
      </w:r>
    </w:p>
    <w:p w:rsidR="00137882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KONSEP 3K</w:t>
      </w:r>
    </w:p>
    <w:p w:rsidR="00674860" w:rsidRDefault="00B83CD1" w:rsidP="00574A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1.5pt;margin-top:108.9pt;width:2in;height:1pt;flip:y;z-index:251664384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94.5pt;margin-top:25.4pt;width:61.5pt;height:69pt;flip:x;z-index:251663360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249.5pt;margin-top:25.4pt;width:59pt;height:69pt;z-index:25166233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rect id="_x0000_s1029" style="position:absolute;left:0;text-align:left;margin-left:139.5pt;margin-top:84.4pt;width:132.5pt;height:20.5pt;z-index:251661312">
            <v:textbox>
              <w:txbxContent>
                <w:p w:rsidR="0006046E" w:rsidRPr="0006046E" w:rsidRDefault="0006046E" w:rsidP="0006046E">
                  <w:pPr>
                    <w:jc w:val="center"/>
                    <w:rPr>
                      <w:rFonts w:ascii="Gloucester MT Extra Condensed" w:hAnsi="Gloucester MT Extra Condensed"/>
                      <w:sz w:val="20"/>
                      <w:szCs w:val="20"/>
                    </w:rPr>
                  </w:pPr>
                  <w:r w:rsidRPr="0006046E">
                    <w:rPr>
                      <w:rFonts w:ascii="Gloucester MT Extra Condensed" w:hAnsi="Gloucester MT Extra Condensed"/>
                      <w:sz w:val="20"/>
                      <w:szCs w:val="20"/>
                    </w:rPr>
                    <w:t>MURID BERPERIBADI UNGGUL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oval id="_x0000_s1028" style="position:absolute;left:0;text-align:left;margin-left:27pt;margin-top:94.4pt;width:104.5pt;height:28.5pt;z-index:251660288">
            <v:shadow on="t" offset="3pt" offset2="2pt"/>
            <v:textbox>
              <w:txbxContent>
                <w:p w:rsidR="0006046E" w:rsidRDefault="0006046E" w:rsidP="0006046E">
                  <w:pPr>
                    <w:jc w:val="center"/>
                  </w:pPr>
                  <w:r>
                    <w:t>KESIHATAN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26" style="position:absolute;left:0;text-align:left;margin-left:152pt;margin-top:3.9pt;width:104.5pt;height:28.5pt;z-index:251658240">
            <v:shadow on="t" offset="3pt" offset2="2pt"/>
            <v:textbox>
              <w:txbxContent>
                <w:p w:rsidR="00137882" w:rsidRDefault="0006046E" w:rsidP="0006046E">
                  <w:pPr>
                    <w:jc w:val="center"/>
                  </w:pPr>
                  <w:r>
                    <w:t>KEBERSIHAN</w:t>
                  </w:r>
                </w:p>
              </w:txbxContent>
            </v:textbox>
          </v:oval>
        </w:pict>
      </w:r>
    </w:p>
    <w:p w:rsidR="00674860" w:rsidRDefault="00674860" w:rsidP="00574ADB">
      <w:pPr>
        <w:jc w:val="both"/>
        <w:rPr>
          <w:sz w:val="24"/>
          <w:szCs w:val="24"/>
        </w:rPr>
      </w:pPr>
    </w:p>
    <w:p w:rsidR="00674860" w:rsidRDefault="00674860" w:rsidP="00574ADB">
      <w:pPr>
        <w:tabs>
          <w:tab w:val="left" w:pos="3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SEKOLAH</w:t>
      </w:r>
    </w:p>
    <w:p w:rsidR="00674860" w:rsidRDefault="00B83CD1" w:rsidP="00574A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275.5pt;margin-top:13.85pt;width:120pt;height:28.5pt;z-index:251659264">
            <v:shadow on="t" offset="3pt" offset2="2pt"/>
            <v:textbox>
              <w:txbxContent>
                <w:p w:rsidR="0006046E" w:rsidRDefault="0006046E" w:rsidP="0006046E">
                  <w:pPr>
                    <w:jc w:val="center"/>
                  </w:pPr>
                  <w:r>
                    <w:t>KESELAMATAN</w:t>
                  </w:r>
                </w:p>
              </w:txbxContent>
            </v:textbox>
          </v:oval>
        </w:pict>
      </w:r>
    </w:p>
    <w:p w:rsidR="00137882" w:rsidRDefault="00137882" w:rsidP="00574ADB">
      <w:pPr>
        <w:jc w:val="both"/>
        <w:rPr>
          <w:sz w:val="24"/>
          <w:szCs w:val="24"/>
        </w:rPr>
      </w:pPr>
    </w:p>
    <w:p w:rsidR="00674860" w:rsidRDefault="00674860" w:rsidP="00574ADB">
      <w:pPr>
        <w:jc w:val="both"/>
        <w:rPr>
          <w:sz w:val="24"/>
          <w:szCs w:val="24"/>
        </w:rPr>
      </w:pPr>
    </w:p>
    <w:p w:rsidR="00674860" w:rsidRPr="004A0275" w:rsidRDefault="00674860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lastRenderedPageBreak/>
        <w:t>TARIFAN:</w:t>
      </w:r>
    </w:p>
    <w:p w:rsidR="00674860" w:rsidRPr="004A0275" w:rsidRDefault="00674860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74ADB">
        <w:rPr>
          <w:b/>
          <w:i/>
          <w:sz w:val="24"/>
          <w:szCs w:val="24"/>
        </w:rPr>
        <w:t>Kebesihan</w:t>
      </w:r>
      <w:r w:rsidRPr="004A0275">
        <w:rPr>
          <w:sz w:val="24"/>
          <w:szCs w:val="24"/>
        </w:rPr>
        <w:t xml:space="preserve">- </w:t>
      </w:r>
      <w:r w:rsidR="00574ADB">
        <w:rPr>
          <w:sz w:val="24"/>
          <w:szCs w:val="24"/>
        </w:rPr>
        <w:t>P</w:t>
      </w:r>
      <w:r w:rsidRPr="004A0275">
        <w:rPr>
          <w:sz w:val="24"/>
          <w:szCs w:val="24"/>
        </w:rPr>
        <w:t xml:space="preserve">ersonality diri warga sekolah yang cemerlang dan persekitaran sekolah yang bersih, indah dan konduksif </w:t>
      </w:r>
      <w:r w:rsidR="00A112C1" w:rsidRPr="004A0275">
        <w:rPr>
          <w:sz w:val="24"/>
          <w:szCs w:val="24"/>
        </w:rPr>
        <w:t>dalam membantu proses pengajaran dan pembelajaran yang berkualiti dan berkesan.</w:t>
      </w:r>
    </w:p>
    <w:p w:rsidR="00A112C1" w:rsidRPr="004A0275" w:rsidRDefault="00A112C1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74ADB">
        <w:rPr>
          <w:b/>
          <w:i/>
          <w:sz w:val="24"/>
          <w:szCs w:val="24"/>
        </w:rPr>
        <w:t>Kesihatan</w:t>
      </w:r>
      <w:r w:rsidRPr="004A0275">
        <w:rPr>
          <w:sz w:val="24"/>
          <w:szCs w:val="24"/>
        </w:rPr>
        <w:t xml:space="preserve">- </w:t>
      </w:r>
      <w:r w:rsidR="00574ADB">
        <w:rPr>
          <w:sz w:val="24"/>
          <w:szCs w:val="24"/>
        </w:rPr>
        <w:t>S</w:t>
      </w:r>
      <w:r w:rsidRPr="004A0275">
        <w:rPr>
          <w:sz w:val="24"/>
          <w:szCs w:val="24"/>
        </w:rPr>
        <w:t xml:space="preserve">ihat, cergas dan cerdas dari segi </w:t>
      </w:r>
      <w:r w:rsidR="008C4F4E" w:rsidRPr="004A0275">
        <w:rPr>
          <w:sz w:val="24"/>
          <w:szCs w:val="24"/>
        </w:rPr>
        <w:t>jasmani, emosi,rohani dan intelek supaya murid dapat mengawaldan mengurus diri dalam membantu meningkatkan pencapaian akademik da pembangunan sahsiah diri.</w:t>
      </w:r>
    </w:p>
    <w:p w:rsidR="008C4F4E" w:rsidRPr="004A0275" w:rsidRDefault="008C4F4E" w:rsidP="00574AD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74ADB">
        <w:rPr>
          <w:b/>
          <w:i/>
          <w:sz w:val="24"/>
          <w:szCs w:val="24"/>
        </w:rPr>
        <w:t>Keselamatan</w:t>
      </w:r>
      <w:r w:rsidRPr="004A0275">
        <w:rPr>
          <w:sz w:val="24"/>
          <w:szCs w:val="24"/>
        </w:rPr>
        <w:t xml:space="preserve">- </w:t>
      </w:r>
      <w:r w:rsidR="00574ADB">
        <w:rPr>
          <w:sz w:val="24"/>
          <w:szCs w:val="24"/>
        </w:rPr>
        <w:t>S</w:t>
      </w:r>
      <w:r w:rsidRPr="004A0275">
        <w:rPr>
          <w:sz w:val="24"/>
          <w:szCs w:val="24"/>
        </w:rPr>
        <w:t xml:space="preserve">uasana yang selamat sama ada di dalam atau di luar sekolah boleh meningkatkan keyakinan dan kekuatan dalam diri(jati diri murid) daripada sebarang </w:t>
      </w:r>
      <w:r w:rsidR="003F284D" w:rsidRPr="004A0275">
        <w:rPr>
          <w:sz w:val="24"/>
          <w:szCs w:val="24"/>
        </w:rPr>
        <w:t>p</w:t>
      </w:r>
      <w:r w:rsidRPr="004A0275">
        <w:rPr>
          <w:sz w:val="24"/>
          <w:szCs w:val="24"/>
        </w:rPr>
        <w:t>engaruh dan ancaman luar.</w:t>
      </w:r>
    </w:p>
    <w:p w:rsidR="008C4F4E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OBJEKTIF:</w:t>
      </w:r>
    </w:p>
    <w:p w:rsidR="008C4F4E" w:rsidRPr="004A0275" w:rsidRDefault="003F284D" w:rsidP="00574A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Melahirkan modal insan yang berkeperi</w:t>
      </w:r>
      <w:r w:rsidR="00574ADB">
        <w:rPr>
          <w:sz w:val="24"/>
          <w:szCs w:val="24"/>
        </w:rPr>
        <w:t>b</w:t>
      </w:r>
      <w:r w:rsidRPr="004A0275">
        <w:rPr>
          <w:sz w:val="24"/>
          <w:szCs w:val="24"/>
        </w:rPr>
        <w:t>adian unggul menerusi pemupukan pengetahuan, sikap dan amalan yang berkekalan dalam aspek kebersihan, kesihatan dan keselamatan.</w:t>
      </w:r>
    </w:p>
    <w:p w:rsidR="003F284D" w:rsidRPr="004A0275" w:rsidRDefault="003F284D" w:rsidP="00574A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Membina da</w:t>
      </w:r>
      <w:r w:rsidR="00574ADB">
        <w:rPr>
          <w:sz w:val="24"/>
          <w:szCs w:val="24"/>
        </w:rPr>
        <w:t>n</w:t>
      </w:r>
      <w:r w:rsidRPr="004A0275">
        <w:rPr>
          <w:sz w:val="24"/>
          <w:szCs w:val="24"/>
        </w:rPr>
        <w:t xml:space="preserve"> memelihara diri, persekitaran sekolah yang bersih, sihat dan selamat.</w:t>
      </w:r>
    </w:p>
    <w:p w:rsidR="003F284D" w:rsidRPr="004A0275" w:rsidRDefault="003F284D" w:rsidP="00574A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Meningkatkan jalinan pemuafakatan strategi</w:t>
      </w:r>
      <w:r w:rsidR="00473AA5">
        <w:rPr>
          <w:sz w:val="24"/>
          <w:szCs w:val="24"/>
        </w:rPr>
        <w:t>k</w:t>
      </w:r>
      <w:r w:rsidRPr="004A0275">
        <w:rPr>
          <w:sz w:val="24"/>
          <w:szCs w:val="24"/>
        </w:rPr>
        <w:t xml:space="preserve"> antara Kementerian Pelajaran Malaysia dengan agensi-agensi kerajaan dan bukan kerajaan begi membentuk jalinan kerjasama dalam usaha merealisasikan Perlaksanaan Program 3K.</w:t>
      </w:r>
    </w:p>
    <w:p w:rsidR="003F284D" w:rsidRPr="004A0275" w:rsidRDefault="004A0275" w:rsidP="00574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KUMPULAN SASARAN:</w:t>
      </w:r>
    </w:p>
    <w:p w:rsidR="003F284D" w:rsidRPr="004A0275" w:rsidRDefault="003F284D" w:rsidP="00574A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>Semua warga SK Nanga Antaroh.</w:t>
      </w:r>
    </w:p>
    <w:p w:rsidR="003A4235" w:rsidRPr="004A0275" w:rsidRDefault="004A0275" w:rsidP="00574ADB">
      <w:pPr>
        <w:jc w:val="both"/>
        <w:rPr>
          <w:b/>
          <w:sz w:val="24"/>
          <w:szCs w:val="24"/>
        </w:rPr>
      </w:pPr>
      <w:r w:rsidRPr="004A0275">
        <w:rPr>
          <w:b/>
          <w:sz w:val="24"/>
          <w:szCs w:val="24"/>
        </w:rPr>
        <w:t>TEMPOH PROGRAM</w:t>
      </w:r>
      <w:r>
        <w:rPr>
          <w:b/>
          <w:sz w:val="24"/>
          <w:szCs w:val="24"/>
        </w:rPr>
        <w:t>:</w:t>
      </w:r>
    </w:p>
    <w:p w:rsidR="003A4235" w:rsidRPr="004A0275" w:rsidRDefault="003A4235" w:rsidP="00574A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A0275">
        <w:rPr>
          <w:sz w:val="24"/>
          <w:szCs w:val="24"/>
        </w:rPr>
        <w:t xml:space="preserve">Program ini bermula pada bulan </w:t>
      </w:r>
      <w:r w:rsidR="00574ADB">
        <w:rPr>
          <w:sz w:val="24"/>
          <w:szCs w:val="24"/>
        </w:rPr>
        <w:t>J</w:t>
      </w:r>
      <w:r w:rsidRPr="004A0275">
        <w:rPr>
          <w:sz w:val="24"/>
          <w:szCs w:val="24"/>
        </w:rPr>
        <w:t xml:space="preserve">anuari sehingga </w:t>
      </w:r>
      <w:r w:rsidR="00574ADB">
        <w:rPr>
          <w:sz w:val="24"/>
          <w:szCs w:val="24"/>
        </w:rPr>
        <w:t>O</w:t>
      </w:r>
      <w:r w:rsidRPr="004A0275">
        <w:rPr>
          <w:sz w:val="24"/>
          <w:szCs w:val="24"/>
        </w:rPr>
        <w:t xml:space="preserve">ktober di mana ia dijalankan setiap hari </w:t>
      </w:r>
      <w:r w:rsidR="00574ADB">
        <w:rPr>
          <w:sz w:val="24"/>
          <w:szCs w:val="24"/>
        </w:rPr>
        <w:t>I</w:t>
      </w:r>
      <w:r w:rsidRPr="004A0275">
        <w:rPr>
          <w:sz w:val="24"/>
          <w:szCs w:val="24"/>
        </w:rPr>
        <w:t xml:space="preserve">snin di </w:t>
      </w:r>
      <w:r w:rsidR="0086341B">
        <w:rPr>
          <w:sz w:val="24"/>
          <w:szCs w:val="24"/>
        </w:rPr>
        <w:t>sekitar</w:t>
      </w:r>
      <w:r w:rsidRPr="004A0275">
        <w:rPr>
          <w:sz w:val="24"/>
          <w:szCs w:val="24"/>
        </w:rPr>
        <w:t xml:space="preserve"> kawasan sekolah.</w:t>
      </w:r>
    </w:p>
    <w:tbl>
      <w:tblPr>
        <w:tblStyle w:val="TableGrid"/>
        <w:tblW w:w="0" w:type="auto"/>
        <w:tblLook w:val="04A0"/>
      </w:tblPr>
      <w:tblGrid>
        <w:gridCol w:w="1385"/>
        <w:gridCol w:w="1375"/>
        <w:gridCol w:w="3578"/>
        <w:gridCol w:w="1652"/>
        <w:gridCol w:w="1586"/>
      </w:tblGrid>
      <w:tr w:rsidR="003A4235" w:rsidRPr="003A4235" w:rsidTr="0086341B">
        <w:tc>
          <w:tcPr>
            <w:tcW w:w="1385" w:type="dxa"/>
          </w:tcPr>
          <w:p w:rsidR="003A4235" w:rsidRPr="003A4235" w:rsidRDefault="003A4235" w:rsidP="00574A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BULAN</w:t>
            </w:r>
          </w:p>
        </w:tc>
        <w:tc>
          <w:tcPr>
            <w:tcW w:w="1375" w:type="dxa"/>
          </w:tcPr>
          <w:p w:rsidR="003A4235" w:rsidRPr="003A4235" w:rsidRDefault="003A4235" w:rsidP="00574ADB">
            <w:pPr>
              <w:jc w:val="both"/>
              <w:rPr>
                <w:b/>
                <w:sz w:val="24"/>
                <w:szCs w:val="24"/>
              </w:rPr>
            </w:pPr>
            <w:r w:rsidRPr="003A4235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3578" w:type="dxa"/>
          </w:tcPr>
          <w:p w:rsidR="003A4235" w:rsidRPr="003A4235" w:rsidRDefault="003A4235" w:rsidP="00574ADB">
            <w:pPr>
              <w:jc w:val="both"/>
              <w:rPr>
                <w:b/>
                <w:sz w:val="24"/>
                <w:szCs w:val="24"/>
              </w:rPr>
            </w:pPr>
            <w:r w:rsidRPr="003A4235">
              <w:rPr>
                <w:b/>
                <w:sz w:val="24"/>
                <w:szCs w:val="24"/>
              </w:rPr>
              <w:t>AKTIVITI</w:t>
            </w:r>
          </w:p>
        </w:tc>
        <w:tc>
          <w:tcPr>
            <w:tcW w:w="1652" w:type="dxa"/>
          </w:tcPr>
          <w:p w:rsidR="003A4235" w:rsidRPr="003A4235" w:rsidRDefault="003A4235" w:rsidP="00574ADB">
            <w:pPr>
              <w:jc w:val="both"/>
              <w:rPr>
                <w:b/>
                <w:sz w:val="24"/>
                <w:szCs w:val="24"/>
              </w:rPr>
            </w:pPr>
            <w:r w:rsidRPr="003A4235">
              <w:rPr>
                <w:b/>
                <w:sz w:val="24"/>
                <w:szCs w:val="24"/>
              </w:rPr>
              <w:t>TINDAKAN</w:t>
            </w:r>
          </w:p>
        </w:tc>
        <w:tc>
          <w:tcPr>
            <w:tcW w:w="1586" w:type="dxa"/>
          </w:tcPr>
          <w:p w:rsidR="003A4235" w:rsidRPr="003A4235" w:rsidRDefault="003A4235" w:rsidP="00574ADB">
            <w:pPr>
              <w:jc w:val="both"/>
              <w:rPr>
                <w:b/>
                <w:sz w:val="24"/>
                <w:szCs w:val="24"/>
              </w:rPr>
            </w:pPr>
            <w:r w:rsidRPr="003A4235">
              <w:rPr>
                <w:b/>
                <w:sz w:val="24"/>
                <w:szCs w:val="24"/>
              </w:rPr>
              <w:t>CATATAN.</w:t>
            </w:r>
          </w:p>
        </w:tc>
      </w:tr>
      <w:tr w:rsidR="003A4235" w:rsidTr="0086341B">
        <w:tc>
          <w:tcPr>
            <w:tcW w:w="1385" w:type="dxa"/>
            <w:vMerge w:val="restart"/>
            <w:vAlign w:val="center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1375" w:type="dxa"/>
          </w:tcPr>
          <w:p w:rsidR="003A4235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11/01/2010</w:t>
            </w:r>
          </w:p>
        </w:tc>
        <w:tc>
          <w:tcPr>
            <w:tcW w:w="3578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Memotong dan mencantas</w:t>
            </w:r>
            <w:r w:rsidR="00BA4537">
              <w:rPr>
                <w:sz w:val="24"/>
                <w:szCs w:val="24"/>
              </w:rPr>
              <w:t xml:space="preserve"> bunga di kawasan asrama dan bilik guru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18/01/2010</w:t>
            </w:r>
          </w:p>
        </w:tc>
        <w:tc>
          <w:tcPr>
            <w:tcW w:w="3578" w:type="dxa"/>
          </w:tcPr>
          <w:p w:rsidR="003A4235" w:rsidRDefault="00574AD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Gotong-</w:t>
            </w:r>
            <w:r w:rsidR="00BA4537">
              <w:rPr>
                <w:sz w:val="24"/>
                <w:szCs w:val="24"/>
              </w:rPr>
              <w:t>royong di kawasan belakang blok pemulihan dan blok bilik guru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BA4537" w:rsidTr="0086341B">
        <w:trPr>
          <w:trHeight w:val="879"/>
        </w:trPr>
        <w:tc>
          <w:tcPr>
            <w:tcW w:w="1385" w:type="dxa"/>
            <w:vMerge/>
          </w:tcPr>
          <w:p w:rsidR="00BA4537" w:rsidRDefault="00BA4537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A4537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25/01/2010</w:t>
            </w:r>
          </w:p>
        </w:tc>
        <w:tc>
          <w:tcPr>
            <w:tcW w:w="3578" w:type="dxa"/>
          </w:tcPr>
          <w:p w:rsidR="00BA4537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Gotong royong di kawasan belakang blok pemulihan dan blok bilik guru</w:t>
            </w:r>
          </w:p>
        </w:tc>
        <w:tc>
          <w:tcPr>
            <w:tcW w:w="1652" w:type="dxa"/>
          </w:tcPr>
          <w:p w:rsidR="00BA4537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BA4537" w:rsidRDefault="00BA4537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 w:val="restart"/>
            <w:vAlign w:val="center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FEBUARI</w:t>
            </w: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275">
              <w:rPr>
                <w:sz w:val="24"/>
                <w:szCs w:val="24"/>
              </w:rPr>
              <w:t>/2/10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Membina pagar di taman herba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0275">
              <w:rPr>
                <w:sz w:val="24"/>
                <w:szCs w:val="24"/>
              </w:rPr>
              <w:t>/2/10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Membaja bunga dan mengembur </w:t>
            </w:r>
            <w:r>
              <w:rPr>
                <w:sz w:val="24"/>
                <w:szCs w:val="24"/>
              </w:rPr>
              <w:lastRenderedPageBreak/>
              <w:t>tanah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Semua warga </w:t>
            </w:r>
            <w:r>
              <w:rPr>
                <w:sz w:val="24"/>
                <w:szCs w:val="24"/>
              </w:rPr>
              <w:lastRenderedPageBreak/>
              <w:t>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0275">
              <w:rPr>
                <w:sz w:val="24"/>
                <w:szCs w:val="24"/>
              </w:rPr>
              <w:t>/2/10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Menanam bunga di kawasan bilik guru.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A0275">
              <w:rPr>
                <w:sz w:val="24"/>
                <w:szCs w:val="24"/>
              </w:rPr>
              <w:t>/2/10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hijau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 w:val="restart"/>
            <w:vAlign w:val="center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275">
              <w:rPr>
                <w:sz w:val="24"/>
                <w:szCs w:val="24"/>
              </w:rPr>
              <w:t>/3/10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Membina pondok pembelajaran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0275">
              <w:rPr>
                <w:sz w:val="24"/>
                <w:szCs w:val="24"/>
              </w:rPr>
              <w:t>/3/10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Gotong-royong jalan simpang sain sana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0275">
              <w:rPr>
                <w:sz w:val="24"/>
                <w:szCs w:val="24"/>
              </w:rPr>
              <w:t>/3/10</w:t>
            </w:r>
          </w:p>
        </w:tc>
        <w:tc>
          <w:tcPr>
            <w:tcW w:w="3578" w:type="dxa"/>
          </w:tcPr>
          <w:p w:rsidR="00BA4537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Parit di belakang dan depan dewan makan.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3A4235" w:rsidTr="0086341B">
        <w:tc>
          <w:tcPr>
            <w:tcW w:w="1385" w:type="dxa"/>
            <w:vMerge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A4235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A0275">
              <w:rPr>
                <w:sz w:val="24"/>
                <w:szCs w:val="24"/>
              </w:rPr>
              <w:t>/3/10</w:t>
            </w:r>
          </w:p>
        </w:tc>
        <w:tc>
          <w:tcPr>
            <w:tcW w:w="3578" w:type="dxa"/>
          </w:tcPr>
          <w:p w:rsidR="003A4235" w:rsidRDefault="00BA4537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 herba</w:t>
            </w:r>
          </w:p>
        </w:tc>
        <w:tc>
          <w:tcPr>
            <w:tcW w:w="1652" w:type="dxa"/>
          </w:tcPr>
          <w:p w:rsidR="003A4235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3A4235" w:rsidRDefault="003A4235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 w:val="restart"/>
            <w:vAlign w:val="center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275">
              <w:rPr>
                <w:sz w:val="24"/>
                <w:szCs w:val="24"/>
              </w:rPr>
              <w:t>/4</w:t>
            </w:r>
            <w:r w:rsidR="00AE3B62">
              <w:rPr>
                <w:sz w:val="24"/>
                <w:szCs w:val="24"/>
              </w:rPr>
              <w:t>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Membina pondok pembelajaran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3B62">
              <w:rPr>
                <w:sz w:val="24"/>
                <w:szCs w:val="24"/>
              </w:rPr>
              <w:t>/4/10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Gotong-royong jalan simpang sain sana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3B62">
              <w:rPr>
                <w:sz w:val="24"/>
                <w:szCs w:val="24"/>
              </w:rPr>
              <w:t>/4/10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Parit di belakang dan depan dewan makan.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E3B62">
              <w:rPr>
                <w:sz w:val="24"/>
                <w:szCs w:val="24"/>
              </w:rPr>
              <w:t>/4/10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 herba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 w:val="restart"/>
            <w:vAlign w:val="center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</w:t>
            </w: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B62">
              <w:rPr>
                <w:sz w:val="24"/>
                <w:szCs w:val="24"/>
              </w:rPr>
              <w:t>/5/10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Melukis mural bangunan bilik guru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3B62">
              <w:rPr>
                <w:sz w:val="24"/>
                <w:szCs w:val="24"/>
              </w:rPr>
              <w:t>/5/10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Menyemai anak benih bunga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E3B62">
              <w:rPr>
                <w:sz w:val="24"/>
                <w:szCs w:val="24"/>
              </w:rPr>
              <w:t>/5/10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Membersihkan batas bunga di kawasan sekolah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D32686" w:rsidTr="0086341B">
        <w:tc>
          <w:tcPr>
            <w:tcW w:w="1385" w:type="dxa"/>
            <w:vMerge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32686" w:rsidRDefault="00FA5235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E3B62">
              <w:rPr>
                <w:sz w:val="24"/>
                <w:szCs w:val="24"/>
              </w:rPr>
              <w:t>/5/10</w:t>
            </w:r>
          </w:p>
        </w:tc>
        <w:tc>
          <w:tcPr>
            <w:tcW w:w="3578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 herba</w:t>
            </w:r>
          </w:p>
        </w:tc>
        <w:tc>
          <w:tcPr>
            <w:tcW w:w="1652" w:type="dxa"/>
          </w:tcPr>
          <w:p w:rsidR="00D32686" w:rsidRDefault="00AD6AB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D32686" w:rsidRDefault="00D32686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 w:val="restart"/>
            <w:vAlign w:val="center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</w:t>
            </w:r>
          </w:p>
        </w:tc>
        <w:tc>
          <w:tcPr>
            <w:tcW w:w="1375" w:type="dxa"/>
            <w:vMerge w:val="restart"/>
            <w:vAlign w:val="center"/>
          </w:tcPr>
          <w:p w:rsidR="0086341B" w:rsidRDefault="0086341B" w:rsidP="0086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Melukis mural bangunan bilik guru 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Membersihkan batas bunga di kawasan sekolah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86341B" w:rsidRDefault="0086341B" w:rsidP="0086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Membaja bunga dan mengembur tanah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Memotong dan mencantas bunga di kawasan asrama dan bilik guru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 w:val="restart"/>
            <w:vAlign w:val="center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JULAI</w:t>
            </w: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hijau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di dewan makan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19/7/10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Pembersihan depan blok pemulihan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26/7/10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Membina pondok pembelajaran.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 w:val="restart"/>
            <w:vAlign w:val="center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OGOS</w:t>
            </w: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02/8/10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hijau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09/8/10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Kawasan bunga di hadapan blok kelas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Papan notis di depan bilik guru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Pertandingan mewarna bendera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 w:val="restart"/>
            <w:vAlign w:val="center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06/9/10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13/9/10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Kawasan dewan(parit)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20/9/10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hijau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27/9/10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Menyemai anak benih.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 w:val="restart"/>
            <w:vAlign w:val="center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Mencantas dan membaja bunga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Rumah hijau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  <w:tr w:rsidR="0086341B" w:rsidTr="0086341B">
        <w:tc>
          <w:tcPr>
            <w:tcW w:w="1385" w:type="dxa"/>
            <w:vMerge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25/10/10</w:t>
            </w:r>
          </w:p>
        </w:tc>
        <w:tc>
          <w:tcPr>
            <w:tcW w:w="3578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Bunga di kawasan belakang blok kelas</w:t>
            </w:r>
          </w:p>
        </w:tc>
        <w:tc>
          <w:tcPr>
            <w:tcW w:w="1652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warga sekolah</w:t>
            </w:r>
          </w:p>
        </w:tc>
        <w:tc>
          <w:tcPr>
            <w:tcW w:w="1586" w:type="dxa"/>
          </w:tcPr>
          <w:p w:rsidR="0086341B" w:rsidRDefault="0086341B" w:rsidP="00574ADB">
            <w:pPr>
              <w:jc w:val="both"/>
              <w:rPr>
                <w:sz w:val="24"/>
                <w:szCs w:val="24"/>
              </w:rPr>
            </w:pPr>
          </w:p>
        </w:tc>
      </w:tr>
    </w:tbl>
    <w:p w:rsidR="003A4235" w:rsidRDefault="003A4235" w:rsidP="00574ADB">
      <w:pPr>
        <w:jc w:val="both"/>
        <w:rPr>
          <w:sz w:val="24"/>
          <w:szCs w:val="24"/>
        </w:rPr>
      </w:pPr>
    </w:p>
    <w:p w:rsidR="0061600A" w:rsidRPr="0058580C" w:rsidRDefault="0061600A" w:rsidP="00574ADB">
      <w:pPr>
        <w:jc w:val="both"/>
        <w:rPr>
          <w:b/>
          <w:sz w:val="24"/>
          <w:szCs w:val="24"/>
          <w:u w:val="single"/>
        </w:rPr>
      </w:pPr>
      <w:r w:rsidRPr="0058580C">
        <w:rPr>
          <w:b/>
          <w:sz w:val="24"/>
          <w:szCs w:val="24"/>
          <w:u w:val="single"/>
        </w:rPr>
        <w:t xml:space="preserve">Jawatankuasa </w:t>
      </w:r>
      <w:r w:rsidR="0058580C" w:rsidRPr="0058580C">
        <w:rPr>
          <w:b/>
          <w:sz w:val="24"/>
          <w:szCs w:val="24"/>
          <w:u w:val="single"/>
        </w:rPr>
        <w:t>Program 3k Sk Nanga Antaroh 2010</w:t>
      </w:r>
    </w:p>
    <w:p w:rsidR="0061600A" w:rsidRDefault="0061600A" w:rsidP="00574ADB">
      <w:pPr>
        <w:jc w:val="both"/>
        <w:rPr>
          <w:sz w:val="24"/>
          <w:szCs w:val="24"/>
        </w:rPr>
      </w:pPr>
      <w:r w:rsidRPr="0058580C">
        <w:rPr>
          <w:b/>
          <w:sz w:val="24"/>
          <w:szCs w:val="24"/>
        </w:rPr>
        <w:t>Pengerusi</w:t>
      </w:r>
      <w:r w:rsidR="0058580C" w:rsidRPr="0058580C">
        <w:rPr>
          <w:b/>
          <w:sz w:val="24"/>
          <w:szCs w:val="24"/>
        </w:rPr>
        <w:t>:</w:t>
      </w:r>
      <w:r w:rsidR="00585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Malang Anak Biat</w:t>
      </w:r>
    </w:p>
    <w:p w:rsidR="0061600A" w:rsidRDefault="0061600A" w:rsidP="00574ADB">
      <w:pPr>
        <w:jc w:val="both"/>
        <w:rPr>
          <w:sz w:val="24"/>
          <w:szCs w:val="24"/>
        </w:rPr>
      </w:pPr>
      <w:r w:rsidRPr="0058580C">
        <w:rPr>
          <w:b/>
          <w:sz w:val="24"/>
          <w:szCs w:val="24"/>
        </w:rPr>
        <w:t xml:space="preserve">Naib </w:t>
      </w:r>
      <w:r w:rsidR="0058580C" w:rsidRPr="0058580C">
        <w:rPr>
          <w:b/>
          <w:sz w:val="24"/>
          <w:szCs w:val="24"/>
        </w:rPr>
        <w:t>Pengerusi:</w:t>
      </w:r>
      <w:r w:rsidR="0058580C">
        <w:rPr>
          <w:sz w:val="24"/>
          <w:szCs w:val="24"/>
        </w:rPr>
        <w:t xml:space="preserve"> Pn </w:t>
      </w:r>
      <w:r>
        <w:rPr>
          <w:sz w:val="24"/>
          <w:szCs w:val="24"/>
        </w:rPr>
        <w:t xml:space="preserve">Christina </w:t>
      </w:r>
      <w:r w:rsidR="0058580C">
        <w:rPr>
          <w:sz w:val="24"/>
          <w:szCs w:val="24"/>
        </w:rPr>
        <w:t>Chundang Anak Tubah</w:t>
      </w:r>
    </w:p>
    <w:p w:rsidR="0061600A" w:rsidRDefault="0061600A" w:rsidP="00574ADB">
      <w:pPr>
        <w:jc w:val="both"/>
        <w:rPr>
          <w:sz w:val="24"/>
          <w:szCs w:val="24"/>
        </w:rPr>
      </w:pPr>
      <w:r w:rsidRPr="0058580C">
        <w:rPr>
          <w:b/>
          <w:sz w:val="24"/>
          <w:szCs w:val="24"/>
        </w:rPr>
        <w:t>Setiausaha</w:t>
      </w:r>
      <w:r w:rsidR="0058580C" w:rsidRPr="0058580C">
        <w:rPr>
          <w:b/>
          <w:sz w:val="24"/>
          <w:szCs w:val="24"/>
        </w:rPr>
        <w:t>:</w:t>
      </w:r>
      <w:r w:rsidR="0058580C">
        <w:rPr>
          <w:sz w:val="24"/>
          <w:szCs w:val="24"/>
        </w:rPr>
        <w:t xml:space="preserve"> En. </w:t>
      </w:r>
      <w:r>
        <w:rPr>
          <w:sz w:val="24"/>
          <w:szCs w:val="24"/>
        </w:rPr>
        <w:t xml:space="preserve">Vickram </w:t>
      </w:r>
      <w:r w:rsidR="0058580C">
        <w:rPr>
          <w:sz w:val="24"/>
          <w:szCs w:val="24"/>
        </w:rPr>
        <w:t>Anak Rampai</w:t>
      </w:r>
    </w:p>
    <w:p w:rsidR="0061600A" w:rsidRPr="0058580C" w:rsidRDefault="0061600A" w:rsidP="00574ADB">
      <w:pPr>
        <w:jc w:val="both"/>
        <w:rPr>
          <w:b/>
          <w:sz w:val="24"/>
          <w:szCs w:val="24"/>
        </w:rPr>
      </w:pPr>
      <w:r w:rsidRPr="0058580C">
        <w:rPr>
          <w:b/>
          <w:sz w:val="24"/>
          <w:szCs w:val="24"/>
        </w:rPr>
        <w:t>Ahli: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Sabang Anak Manjai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Jega Anak Keling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Tambo Anak Jepon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Donny Anak Jangan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Mohd Fadzairy Bin Fadzil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Cik </w:t>
      </w:r>
      <w:r w:rsidR="0058580C">
        <w:rPr>
          <w:sz w:val="24"/>
          <w:szCs w:val="24"/>
        </w:rPr>
        <w:t>Yap Geok Peng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Kumbong Anak Garit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Umban Anak Achang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 </w:t>
      </w:r>
      <w:r w:rsidR="0058580C">
        <w:rPr>
          <w:sz w:val="24"/>
          <w:szCs w:val="24"/>
        </w:rPr>
        <w:t>Salinaisah Bt Abdul Rahman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Lyndy Kisla Anak Gare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Priscilla </w:t>
      </w:r>
      <w:r w:rsidR="0058580C">
        <w:rPr>
          <w:sz w:val="24"/>
          <w:szCs w:val="24"/>
        </w:rPr>
        <w:t>Gare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Lina Indam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Philip </w:t>
      </w:r>
      <w:r w:rsidR="0058580C">
        <w:rPr>
          <w:sz w:val="24"/>
          <w:szCs w:val="24"/>
        </w:rPr>
        <w:t>Anak Adi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 xml:space="preserve">Baring Anak </w:t>
      </w:r>
      <w:r>
        <w:rPr>
          <w:sz w:val="24"/>
          <w:szCs w:val="24"/>
        </w:rPr>
        <w:t>Robert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 </w:t>
      </w:r>
      <w:r w:rsidR="0058580C">
        <w:rPr>
          <w:sz w:val="24"/>
          <w:szCs w:val="24"/>
        </w:rPr>
        <w:t>Angela Nawi Anak Melintang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 </w:t>
      </w:r>
      <w:r w:rsidR="0058580C">
        <w:rPr>
          <w:sz w:val="24"/>
          <w:szCs w:val="24"/>
        </w:rPr>
        <w:t>Winny Anak Juntan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r w:rsidR="0058580C">
        <w:rPr>
          <w:sz w:val="24"/>
          <w:szCs w:val="24"/>
        </w:rPr>
        <w:t>Adeline Dewi</w:t>
      </w:r>
    </w:p>
    <w:p w:rsidR="0061600A" w:rsidRDefault="0061600A" w:rsidP="00574AD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8580C">
        <w:rPr>
          <w:sz w:val="24"/>
          <w:szCs w:val="24"/>
        </w:rPr>
        <w:t>Ricky Dom</w:t>
      </w:r>
    </w:p>
    <w:p w:rsidR="0058580C" w:rsidRPr="0058580C" w:rsidRDefault="0058580C" w:rsidP="0058580C">
      <w:pPr>
        <w:jc w:val="both"/>
        <w:rPr>
          <w:sz w:val="24"/>
          <w:szCs w:val="24"/>
        </w:rPr>
      </w:pPr>
    </w:p>
    <w:p w:rsidR="0061600A" w:rsidRDefault="0061600A" w:rsidP="00574ADB">
      <w:pPr>
        <w:jc w:val="both"/>
        <w:rPr>
          <w:sz w:val="24"/>
          <w:szCs w:val="24"/>
        </w:rPr>
      </w:pPr>
      <w:r>
        <w:rPr>
          <w:sz w:val="24"/>
          <w:szCs w:val="24"/>
        </w:rPr>
        <w:t>Disediakan oleh;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disemak oleh;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disahkan oleh;</w:t>
      </w:r>
    </w:p>
    <w:p w:rsidR="0061600A" w:rsidRDefault="0061600A" w:rsidP="00574A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1600A" w:rsidRPr="0061600A" w:rsidRDefault="00B83CD1" w:rsidP="00574A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187.5pt;margin-top:110.7pt;width:92.5pt;height:86.5pt;z-index:251665408">
            <v:textbox>
              <w:txbxContent>
                <w:p w:rsidR="00F30BA7" w:rsidRDefault="00F30BA7" w:rsidP="00F30BA7">
                  <w:pPr>
                    <w:spacing w:after="0" w:line="240" w:lineRule="auto"/>
                    <w:jc w:val="center"/>
                  </w:pPr>
                </w:p>
                <w:p w:rsidR="00F30BA7" w:rsidRPr="008844FB" w:rsidRDefault="00F30BA7" w:rsidP="00F30BA7">
                  <w:pPr>
                    <w:spacing w:after="0" w:line="240" w:lineRule="auto"/>
                    <w:jc w:val="center"/>
                    <w:rPr>
                      <w:color w:val="7F7F7F" w:themeColor="text1" w:themeTint="80"/>
                    </w:rPr>
                  </w:pPr>
                  <w:r w:rsidRPr="008844FB">
                    <w:rPr>
                      <w:color w:val="7F7F7F" w:themeColor="text1" w:themeTint="80"/>
                    </w:rPr>
                    <w:t>COP SEKOLAH</w:t>
                  </w:r>
                </w:p>
              </w:txbxContent>
            </v:textbox>
          </v:oval>
        </w:pict>
      </w:r>
      <w:r w:rsidR="0061600A">
        <w:rPr>
          <w:sz w:val="24"/>
          <w:szCs w:val="24"/>
        </w:rPr>
        <w:t>(</w:t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  <w:t>)</w:t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  <w:t>(</w:t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  <w:t>)</w:t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  <w:t>(</w:t>
      </w:r>
      <w:r w:rsidR="0061600A">
        <w:rPr>
          <w:sz w:val="24"/>
          <w:szCs w:val="24"/>
        </w:rPr>
        <w:tab/>
      </w:r>
      <w:r w:rsidR="0061600A">
        <w:rPr>
          <w:sz w:val="24"/>
          <w:szCs w:val="24"/>
        </w:rPr>
        <w:tab/>
        <w:t xml:space="preserve">           )</w:t>
      </w:r>
    </w:p>
    <w:sectPr w:rsidR="0061600A" w:rsidRPr="0061600A" w:rsidSect="004C2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3B" w:rsidRDefault="00D93F3B" w:rsidP="00571C95">
      <w:pPr>
        <w:spacing w:after="0" w:line="240" w:lineRule="auto"/>
      </w:pPr>
      <w:r>
        <w:separator/>
      </w:r>
    </w:p>
  </w:endnote>
  <w:endnote w:type="continuationSeparator" w:id="1">
    <w:p w:rsidR="00D93F3B" w:rsidRDefault="00D93F3B" w:rsidP="0057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92" w:rsidRPr="006E1A92" w:rsidRDefault="006E1A92">
    <w:pPr>
      <w:pStyle w:val="Footer"/>
      <w:rPr>
        <w:i/>
        <w:sz w:val="16"/>
        <w:szCs w:val="16"/>
      </w:rPr>
    </w:pPr>
    <w:r w:rsidRPr="006E1A92">
      <w:rPr>
        <w:i/>
        <w:sz w:val="16"/>
        <w:szCs w:val="16"/>
      </w:rPr>
      <w:t>VR…vr/KERTAS KERJA PROGRAM 3K 2010</w:t>
    </w:r>
  </w:p>
  <w:p w:rsidR="00571C95" w:rsidRDefault="00571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3B" w:rsidRDefault="00D93F3B" w:rsidP="00571C95">
      <w:pPr>
        <w:spacing w:after="0" w:line="240" w:lineRule="auto"/>
      </w:pPr>
      <w:r>
        <w:separator/>
      </w:r>
    </w:p>
  </w:footnote>
  <w:footnote w:type="continuationSeparator" w:id="1">
    <w:p w:rsidR="00D93F3B" w:rsidRDefault="00D93F3B" w:rsidP="0057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6E1A9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9FCF8DAF737480CA48D9135DB573A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E1A92" w:rsidRDefault="006E1A92">
              <w:pPr>
                <w:pStyle w:val="Header"/>
                <w:jc w:val="right"/>
              </w:pPr>
              <w:r>
                <w:t>SK NANGA ANTAROH, 96800 KAPIT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0C6BD5CAC5934606AF655FFD06BFAB9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E1A92" w:rsidRDefault="006E1A92" w:rsidP="006E1A9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KERTAS KERJA PROGRAM 3K/2010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E1A92" w:rsidRDefault="00B83CD1">
          <w:pPr>
            <w:pStyle w:val="Header"/>
            <w:rPr>
              <w:b/>
            </w:rPr>
          </w:pPr>
          <w:fldSimple w:instr=" PAGE   \* MERGEFORMAT ">
            <w:r w:rsidR="00354EB6">
              <w:rPr>
                <w:noProof/>
              </w:rPr>
              <w:t>5</w:t>
            </w:r>
          </w:fldSimple>
        </w:p>
      </w:tc>
    </w:tr>
  </w:tbl>
  <w:p w:rsidR="006E1A92" w:rsidRDefault="006E1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214"/>
    <w:multiLevelType w:val="hybridMultilevel"/>
    <w:tmpl w:val="8BEED4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6002B"/>
    <w:multiLevelType w:val="hybridMultilevel"/>
    <w:tmpl w:val="40D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00CC"/>
    <w:multiLevelType w:val="hybridMultilevel"/>
    <w:tmpl w:val="40D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2F29"/>
    <w:multiLevelType w:val="hybridMultilevel"/>
    <w:tmpl w:val="E28A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A20"/>
    <w:multiLevelType w:val="hybridMultilevel"/>
    <w:tmpl w:val="2FD46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10866"/>
    <w:multiLevelType w:val="hybridMultilevel"/>
    <w:tmpl w:val="9DBE0D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AB"/>
    <w:rsid w:val="0002481F"/>
    <w:rsid w:val="0006046E"/>
    <w:rsid w:val="000723FD"/>
    <w:rsid w:val="00137882"/>
    <w:rsid w:val="00354EB6"/>
    <w:rsid w:val="003A4235"/>
    <w:rsid w:val="003F284D"/>
    <w:rsid w:val="00473AA5"/>
    <w:rsid w:val="004A0275"/>
    <w:rsid w:val="004C2812"/>
    <w:rsid w:val="004C39EE"/>
    <w:rsid w:val="00571C95"/>
    <w:rsid w:val="00574ADB"/>
    <w:rsid w:val="0058580C"/>
    <w:rsid w:val="0061600A"/>
    <w:rsid w:val="00674860"/>
    <w:rsid w:val="006E1A92"/>
    <w:rsid w:val="0086341B"/>
    <w:rsid w:val="008844FB"/>
    <w:rsid w:val="00887EE0"/>
    <w:rsid w:val="008C4F4E"/>
    <w:rsid w:val="00A112C1"/>
    <w:rsid w:val="00A85F04"/>
    <w:rsid w:val="00AD6ABB"/>
    <w:rsid w:val="00AE3B62"/>
    <w:rsid w:val="00B83CD1"/>
    <w:rsid w:val="00BA4537"/>
    <w:rsid w:val="00C16BCC"/>
    <w:rsid w:val="00D14EAB"/>
    <w:rsid w:val="00D32686"/>
    <w:rsid w:val="00D93F3B"/>
    <w:rsid w:val="00F30BA7"/>
    <w:rsid w:val="00F468DC"/>
    <w:rsid w:val="00FA5235"/>
    <w:rsid w:val="00FE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1F"/>
    <w:pPr>
      <w:ind w:left="720"/>
      <w:contextualSpacing/>
    </w:pPr>
  </w:style>
  <w:style w:type="table" w:styleId="TableGrid">
    <w:name w:val="Table Grid"/>
    <w:basedOn w:val="TableNormal"/>
    <w:uiPriority w:val="1"/>
    <w:rsid w:val="003A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95"/>
  </w:style>
  <w:style w:type="paragraph" w:styleId="Footer">
    <w:name w:val="footer"/>
    <w:basedOn w:val="Normal"/>
    <w:link w:val="FooterChar"/>
    <w:uiPriority w:val="99"/>
    <w:unhideWhenUsed/>
    <w:rsid w:val="0057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95"/>
  </w:style>
  <w:style w:type="paragraph" w:styleId="BalloonText">
    <w:name w:val="Balloon Text"/>
    <w:basedOn w:val="Normal"/>
    <w:link w:val="BalloonTextChar"/>
    <w:uiPriority w:val="99"/>
    <w:semiHidden/>
    <w:unhideWhenUsed/>
    <w:rsid w:val="005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FCF8DAF737480CA48D9135DB57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16C7-D751-427C-ABF6-D358923DEE5D}"/>
      </w:docPartPr>
      <w:docPartBody>
        <w:p w:rsidR="008C37CE" w:rsidRDefault="0005047A" w:rsidP="0005047A">
          <w:pPr>
            <w:pStyle w:val="B9FCF8DAF737480CA48D9135DB573AAF"/>
          </w:pPr>
          <w:r>
            <w:t>[Type the company name]</w:t>
          </w:r>
        </w:p>
      </w:docPartBody>
    </w:docPart>
    <w:docPart>
      <w:docPartPr>
        <w:name w:val="0C6BD5CAC5934606AF655FFD06BF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36C7-9956-4140-82D4-16AE4BB38F51}"/>
      </w:docPartPr>
      <w:docPartBody>
        <w:p w:rsidR="008C37CE" w:rsidRDefault="0005047A" w:rsidP="0005047A">
          <w:pPr>
            <w:pStyle w:val="0C6BD5CAC5934606AF655FFD06BFAB9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047A"/>
    <w:rsid w:val="0005047A"/>
    <w:rsid w:val="00181A48"/>
    <w:rsid w:val="0032406A"/>
    <w:rsid w:val="008C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7A812FFDA40AB952BD679874B9F4D">
    <w:name w:val="7FE7A812FFDA40AB952BD679874B9F4D"/>
    <w:rsid w:val="0005047A"/>
  </w:style>
  <w:style w:type="paragraph" w:customStyle="1" w:styleId="B9FCF8DAF737480CA48D9135DB573AAF">
    <w:name w:val="B9FCF8DAF737480CA48D9135DB573AAF"/>
    <w:rsid w:val="0005047A"/>
  </w:style>
  <w:style w:type="paragraph" w:customStyle="1" w:styleId="0C6BD5CAC5934606AF655FFD06BFAB91">
    <w:name w:val="0C6BD5CAC5934606AF655FFD06BFAB91"/>
    <w:rsid w:val="000504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PROGRAM 3K/2010</vt:lpstr>
    </vt:vector>
  </TitlesOfParts>
  <Company>SK NANGA ANTAROH, 96800 KAPIT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PROGRAM 3K/2010</dc:title>
  <dc:subject/>
  <dc:creator>User</dc:creator>
  <cp:keywords/>
  <dc:description/>
  <cp:lastModifiedBy>User</cp:lastModifiedBy>
  <cp:revision>1</cp:revision>
  <cp:lastPrinted>2010-02-08T01:31:00Z</cp:lastPrinted>
  <dcterms:created xsi:type="dcterms:W3CDTF">2010-02-01T04:48:00Z</dcterms:created>
  <dcterms:modified xsi:type="dcterms:W3CDTF">2010-02-08T01:53:00Z</dcterms:modified>
</cp:coreProperties>
</file>